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EE" w:rsidRPr="00A559EE" w:rsidRDefault="00A559EE" w:rsidP="00A559EE">
      <w:pPr>
        <w:spacing w:before="100" w:beforeAutospacing="1" w:after="100" w:afterAutospacing="1"/>
        <w:jc w:val="left"/>
        <w:outlineLvl w:val="1"/>
        <w:rPr>
          <w:rFonts w:eastAsia="Times New Roman"/>
          <w:b/>
          <w:bCs/>
          <w:sz w:val="23"/>
          <w:szCs w:val="23"/>
          <w:lang w:eastAsia="ru-RU"/>
        </w:rPr>
      </w:pPr>
      <w:r w:rsidRPr="00A559EE">
        <w:rPr>
          <w:rFonts w:eastAsia="Times New Roman"/>
          <w:b/>
          <w:bCs/>
          <w:sz w:val="23"/>
          <w:szCs w:val="23"/>
          <w:lang w:eastAsia="ru-RU"/>
        </w:rPr>
        <w:t>Приказ Министерства образования и науки РФ от 7 апреля 2014 г. № 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bookmarkStart w:id="0" w:name="0"/>
      <w:bookmarkEnd w:id="0"/>
      <w:r w:rsidRPr="00A559EE">
        <w:rPr>
          <w:rFonts w:eastAsia="Times New Roman"/>
          <w:sz w:val="24"/>
          <w:szCs w:val="24"/>
          <w:lang w:eastAsia="ru-RU"/>
        </w:rPr>
        <w:t xml:space="preserve">В соответствии с частью 4 статьи 49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23, ст. 2878; № 27, ст. 3462; № 30, ст. 4036; № 48, ст. 6165;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2014, № 6, ст. 562, ст. 566) и подпунктом 5.2.28 Положения о Министерстве образования и науки Российской Федерации, утвержденного постановлением Правительства Российской Федерации от 3 июня 2013 г. № 466 (Собрание законодательства Российской Федерации, 2013, № 23, ст. 2923; № 33, ст. 4386; № 37, ст. 4702; 2014, № 2, ст. 126;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№ 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6, ст. 582) приказываю: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1.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организаций, осуществляющих образовательную деятельность.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Порядка, указанного в пункте 1 настоящего приказа, сохраняются в течение срока, на который они были установлены.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3. Признать утратившим силу приказ Министерства образования и науки Российской Федерации от 24 марта 2010 г. № 209 «О Порядке аттестации педагогических работников государственных и муниципальных образовательных учреждений» (зарегистрирован Министерством юстиции Российской Федерации 26 апреля 2010 г., регистрационный № 16999).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452"/>
      </w:tblGrid>
      <w:tr w:rsidR="00A559EE" w:rsidRPr="00A559EE" w:rsidTr="00A559E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559EE" w:rsidRPr="00A559EE" w:rsidRDefault="00A559EE" w:rsidP="00A559E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559EE">
              <w:rPr>
                <w:rFonts w:eastAsia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A559EE" w:rsidRPr="00A559EE" w:rsidRDefault="00A559EE" w:rsidP="00A559EE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559EE">
              <w:rPr>
                <w:rFonts w:eastAsia="Times New Roman"/>
                <w:sz w:val="24"/>
                <w:szCs w:val="24"/>
                <w:lang w:eastAsia="ru-RU"/>
              </w:rPr>
              <w:t xml:space="preserve">Д.В. Ливанов </w:t>
            </w:r>
          </w:p>
        </w:tc>
      </w:tr>
    </w:tbl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Зарегистрировано в Минюсте РФ 23 мая 2014 г.</w:t>
      </w:r>
      <w:r w:rsidRPr="00A559EE">
        <w:rPr>
          <w:rFonts w:eastAsia="Times New Roman"/>
          <w:sz w:val="24"/>
          <w:szCs w:val="24"/>
          <w:lang w:eastAsia="ru-RU"/>
        </w:rPr>
        <w:br/>
        <w:t>Регистрационный № 32408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Приложение</w:t>
      </w:r>
    </w:p>
    <w:p w:rsidR="00A559EE" w:rsidRPr="00A559EE" w:rsidRDefault="00A559EE" w:rsidP="00A559EE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A559EE">
        <w:rPr>
          <w:rFonts w:eastAsia="Times New Roman"/>
          <w:b/>
          <w:bCs/>
          <w:sz w:val="27"/>
          <w:szCs w:val="27"/>
          <w:lang w:eastAsia="ru-RU"/>
        </w:rPr>
        <w:t>Порядок</w:t>
      </w:r>
      <w:r w:rsidRPr="00A559EE">
        <w:rPr>
          <w:rFonts w:eastAsia="Times New Roman"/>
          <w:b/>
          <w:bCs/>
          <w:sz w:val="27"/>
          <w:szCs w:val="27"/>
          <w:lang w:eastAsia="ru-RU"/>
        </w:rPr>
        <w:br/>
        <w:t>проведения аттестации педагогических работников организаций, осуществляющих образовательную деятельность</w:t>
      </w:r>
      <w:r w:rsidRPr="00A559EE">
        <w:rPr>
          <w:rFonts w:eastAsia="Times New Roman"/>
          <w:b/>
          <w:bCs/>
          <w:sz w:val="27"/>
          <w:szCs w:val="27"/>
          <w:lang w:eastAsia="ru-RU"/>
        </w:rPr>
        <w:br/>
        <w:t>(утв. приказом Министерства образования и науки РФ от 7 апреля 2014 г. № 276)</w:t>
      </w:r>
    </w:p>
    <w:p w:rsidR="00A559EE" w:rsidRPr="00A559EE" w:rsidRDefault="00A559EE" w:rsidP="00A559EE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A559EE">
        <w:rPr>
          <w:rFonts w:eastAsia="Times New Roman"/>
          <w:b/>
          <w:bCs/>
          <w:sz w:val="27"/>
          <w:szCs w:val="27"/>
          <w:lang w:eastAsia="ru-RU"/>
        </w:rPr>
        <w:t>I. Общие положения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1. Порядок проведения аттестации педагогических работников организаций, осуществляющих образовательную деятельность (далее - организация), определяет правила, основные задачи и принципы проведения аттестации педагогических работников организаций.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Настоящий Порядок применяется к педагогическим работникам организаций,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lastRenderedPageBreak/>
        <w:t>должностей руководителей образовательных организаций, утвержденной постановлением Правительства Российской Федерации от 8 августа 2013 г. № 678 (Собрание законодательства Российской Федерации, 2013, № 33, ст. 4381), в том числе в случаях, когда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категории*(1).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3. Основными задачами проведения аттестации являются: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определение необходимости повышения квалификации педагогических работников;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повышение эффективности и качества педагогической деятельности;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обеспечение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дифференциации размеров оплаты труда педагогических работников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4. 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A559EE">
        <w:rPr>
          <w:rFonts w:eastAsia="Times New Roman"/>
          <w:b/>
          <w:bCs/>
          <w:sz w:val="27"/>
          <w:szCs w:val="27"/>
          <w:lang w:eastAsia="ru-RU"/>
        </w:rPr>
        <w:t>II. Аттестация педагогических работников в целях подтверждения соответствия занимаемой должности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5.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комиссиями, </w:t>
      </w:r>
      <w:r w:rsidRPr="0099460E">
        <w:rPr>
          <w:rFonts w:eastAsia="Times New Roman"/>
          <w:b/>
          <w:sz w:val="24"/>
          <w:szCs w:val="24"/>
          <w:lang w:eastAsia="ru-RU"/>
        </w:rPr>
        <w:t>самостоятельно формируемыми организациями (далее - аттестационная комиссия организации)*(2).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6. </w:t>
      </w:r>
      <w:r w:rsidRPr="0099460E">
        <w:rPr>
          <w:rFonts w:eastAsia="Times New Roman"/>
          <w:b/>
          <w:sz w:val="24"/>
          <w:szCs w:val="24"/>
          <w:lang w:eastAsia="ru-RU"/>
        </w:rPr>
        <w:t>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</w:t>
      </w:r>
      <w:r w:rsidRPr="00A559EE">
        <w:rPr>
          <w:rFonts w:eastAsia="Times New Roman"/>
          <w:sz w:val="24"/>
          <w:szCs w:val="24"/>
          <w:lang w:eastAsia="ru-RU"/>
        </w:rPr>
        <w:t>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lastRenderedPageBreak/>
        <w:t>7.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8</w:t>
      </w:r>
      <w:r w:rsidRPr="0099460E">
        <w:rPr>
          <w:rFonts w:eastAsia="Times New Roman"/>
          <w:b/>
          <w:sz w:val="24"/>
          <w:szCs w:val="24"/>
          <w:lang w:eastAsia="ru-RU"/>
        </w:rPr>
        <w:t>. Аттестация педагогических работников проводится в соответствии с распорядительным актом работодателя.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9. Работодатель знакомит педагогических работников с распорядительным актом, содержащим список работников организации,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10. Для проведения аттестации на каждого педагогического работника </w:t>
      </w:r>
      <w:r w:rsidRPr="0099460E">
        <w:rPr>
          <w:rFonts w:eastAsia="Times New Roman"/>
          <w:b/>
          <w:sz w:val="24"/>
          <w:szCs w:val="24"/>
          <w:lang w:eastAsia="ru-RU"/>
        </w:rPr>
        <w:t>работодатель вносит в аттестационную комиссию организации представление.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11. В представлении содержатся следующие сведения о педагогическом работнике: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а) фамилия, имя, отчество (при наличии);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б) наименование должности на дату проведения аттестации;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в) дата заключения по этой должности трудового договора;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г) уровень образования и (или) квалификации по специальности или направлению подготовки;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е) результаты предыдущих аттестаций (в случае их проведения);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12. 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с даты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предыдущей аттестации (при первичной аттестации - с даты поступления на работу).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13. Аттестация проводится на заседании аттестационной комиссии организации с участием педагогического работника.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Заседание аттестационной комиссии организации считается правомочным, если на нём присутствуют не менее двух третей от общего числа членов аттестационной комиссии организации.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lastRenderedPageBreak/>
        <w:t>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14. Аттестационная комиссия организации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15. По результатам аттестации педагогического работника аттестационная комиссия организации принимает одно из следующих решений: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99460E">
        <w:rPr>
          <w:rFonts w:eastAsia="Times New Roman"/>
          <w:b/>
          <w:sz w:val="24"/>
          <w:szCs w:val="24"/>
          <w:lang w:eastAsia="ru-RU"/>
        </w:rPr>
        <w:t>соответствует занимаемой должности (указывается должность педагогического работника);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A559EE">
        <w:rPr>
          <w:rFonts w:eastAsia="Times New Roman"/>
          <w:sz w:val="24"/>
          <w:szCs w:val="24"/>
          <w:lang w:eastAsia="ru-RU"/>
        </w:rPr>
        <w:t>не соответствует занимаемой должности (указывается должность педагогического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работника).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16.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организации, присутствующих на заседании.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аттестационной комиссии организации, не участвует в голосовании по своей кандидатуре.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17. В случаях, когда не менее половины членов аттестационной комиссии организации,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18. 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19.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 xml:space="preserve">Результаты аттестации педагогических работников </w:t>
      </w:r>
      <w:r w:rsidRPr="0099460E">
        <w:rPr>
          <w:rFonts w:eastAsia="Times New Roman"/>
          <w:b/>
          <w:sz w:val="24"/>
          <w:szCs w:val="24"/>
          <w:lang w:eastAsia="ru-RU"/>
        </w:rPr>
        <w:t>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</w:t>
      </w:r>
      <w:proofErr w:type="gramEnd"/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20.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 xml:space="preserve">На педагогического работника, прошедшего аттестацию, </w:t>
      </w:r>
      <w:r w:rsidRPr="0099460E">
        <w:rPr>
          <w:rFonts w:eastAsia="Times New Roman"/>
          <w:b/>
          <w:sz w:val="24"/>
          <w:szCs w:val="24"/>
          <w:lang w:eastAsia="ru-RU"/>
        </w:rPr>
        <w:t>не позднее двух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99460E">
        <w:rPr>
          <w:rFonts w:eastAsia="Times New Roman"/>
          <w:b/>
          <w:sz w:val="24"/>
          <w:szCs w:val="24"/>
          <w:lang w:eastAsia="ru-RU"/>
        </w:rPr>
        <w:t xml:space="preserve"> Работодатель знакомит педагогического работника </w:t>
      </w:r>
      <w:proofErr w:type="gramStart"/>
      <w:r w:rsidRPr="0099460E">
        <w:rPr>
          <w:rFonts w:eastAsia="Times New Roman"/>
          <w:b/>
          <w:sz w:val="24"/>
          <w:szCs w:val="24"/>
          <w:lang w:eastAsia="ru-RU"/>
        </w:rPr>
        <w:t xml:space="preserve">с </w:t>
      </w:r>
      <w:r w:rsidRPr="0099460E">
        <w:rPr>
          <w:rFonts w:eastAsia="Times New Roman"/>
          <w:b/>
          <w:sz w:val="24"/>
          <w:szCs w:val="24"/>
          <w:lang w:eastAsia="ru-RU"/>
        </w:rPr>
        <w:lastRenderedPageBreak/>
        <w:t>выпиской из протокола под роспись в течение</w:t>
      </w:r>
      <w:proofErr w:type="gramEnd"/>
      <w:r w:rsidRPr="0099460E">
        <w:rPr>
          <w:rFonts w:eastAsia="Times New Roman"/>
          <w:b/>
          <w:sz w:val="24"/>
          <w:szCs w:val="24"/>
          <w:lang w:eastAsia="ru-RU"/>
        </w:rPr>
        <w:t xml:space="preserve"> трех рабочих дней после ее составления. Выписка из протокола хранится в личном деле педагогического работника.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а) педагогические работники, имеющие квалификационные категории;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A559EE">
        <w:rPr>
          <w:rFonts w:eastAsia="Times New Roman"/>
          <w:sz w:val="24"/>
          <w:szCs w:val="24"/>
          <w:lang w:eastAsia="ru-RU"/>
        </w:rPr>
        <w:t xml:space="preserve">б) </w:t>
      </w:r>
      <w:r w:rsidRPr="0099460E">
        <w:rPr>
          <w:rFonts w:eastAsia="Times New Roman"/>
          <w:b/>
          <w:sz w:val="24"/>
          <w:szCs w:val="24"/>
          <w:lang w:eastAsia="ru-RU"/>
        </w:rPr>
        <w:t>проработавшие в занимаемой должности менее двух лет в организации, в которой проводится аттестация;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в) беременные женщины;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г) женщины, находящиеся в отпуске по беременности и родам;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д) лица, находящиеся в отпуске по уходу за ребенком до достижения им возраста трех лет;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A559EE">
        <w:rPr>
          <w:rFonts w:eastAsia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Аттестация педагогических работников, предусмотренных подпунктами «г» и «д» настоящего пункта, возможна не ранее чем через два года после их выхода из указанных отпусков.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23.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служащих*(3) и (или)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возложенные на них должностные обязанности.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A559EE">
        <w:rPr>
          <w:rFonts w:eastAsia="Times New Roman"/>
          <w:b/>
          <w:bCs/>
          <w:sz w:val="27"/>
          <w:szCs w:val="27"/>
          <w:lang w:eastAsia="ru-RU"/>
        </w:rPr>
        <w:t>III. Аттестация педагогических работников в целях установления квалификационной категории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По результатам аттестации педагогическим работникам устанавливается первая или высшая квалификационная категория.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Квалификационная категория устанавливается сроком на 5 лет. Срок действия квалификационной категории продлению не подлежит.</w:t>
      </w:r>
    </w:p>
    <w:p w:rsidR="00A559EE" w:rsidRPr="0099460E" w:rsidRDefault="00A559EE" w:rsidP="00A559EE">
      <w:pPr>
        <w:spacing w:before="100" w:beforeAutospacing="1" w:after="100" w:afterAutospacing="1"/>
        <w:jc w:val="left"/>
        <w:rPr>
          <w:rFonts w:eastAsia="Times New Roman"/>
          <w:b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lastRenderedPageBreak/>
        <w:t xml:space="preserve">25.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 xml:space="preserve">Аттестация педагогических работников организаций, находящихся в ведении федеральных органов исполнительной власти, </w:t>
      </w:r>
      <w:r w:rsidRPr="0099460E">
        <w:rPr>
          <w:rFonts w:eastAsia="Times New Roman"/>
          <w:b/>
          <w:sz w:val="24"/>
          <w:szCs w:val="24"/>
          <w:lang w:eastAsia="ru-RU"/>
        </w:rPr>
        <w:t>осуществляется аттестационными комиссиями, формируемыми федеральными органами исполнительной власти, в ведении которых эти организации находятся, a в отношении педагогических работников организаций, находящихся в ведении субъекта Российской Федерации, педагогических работников муниципальных и частных организаций,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 (далее - аттестационные комиссии</w:t>
      </w:r>
      <w:proofErr w:type="gramEnd"/>
      <w:r w:rsidRPr="0099460E">
        <w:rPr>
          <w:rFonts w:eastAsia="Times New Roman"/>
          <w:b/>
          <w:sz w:val="24"/>
          <w:szCs w:val="24"/>
          <w:lang w:eastAsia="ru-RU"/>
        </w:rPr>
        <w:t>)*(4).</w:t>
      </w:r>
      <w:bookmarkStart w:id="1" w:name="_GoBack"/>
      <w:bookmarkEnd w:id="1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26. При формировании аттестационных комиссий определяются их составы, регламент работы, а также условия привлечения специалистов для осуществления всестороннего анализа профессиональной деятельности педагогических работников.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В состав аттестационных комиссий включается представитель соответствующего профессионального союза.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27. Аттестация педагогических работников проводится на основании их заявлений, подаваемых непосредственно в аттестационную комиссию,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информационно-телекоммуникационных сетей общего пользования, в том числе сети «Интернет».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28. В заявлении о проведении аттестации педагогические работники указывают квалификационные категории и должности, по которым они желают пройти аттестацию.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30. Заявления о проведении аттестации в целях установления высшей квалификационной категории по должности, по которой аттестация будет проводиться впервые, подаются педагогическими работниками не ранее чем через два года после установления по этой должности первой квалификационной категории.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31.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32.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а)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б) осуществляется письменное уведомление педагогических работников о сроке и месте проведения их аттестации.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lastRenderedPageBreak/>
        <w:t>33.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34. Заседание аттестационной комиссии считается правомочным, если на нем присутствуют не менее двух третей от общего числа ее членов.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36. Первая квалификационная категория педагогическим работникам устанавливается на основе: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стабильных положительных результатов освоения обучающимися образовательных программ по итогам мониторингов, проводимых организацией;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662*(5);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37. Высшая квалификационная категория педагогическим работникам устанавливается на основе: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достижения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обучающимися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662*(5);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выявления и развития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способностей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lastRenderedPageBreak/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38.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работы, предусмотренных пунктами 36 и 37 настоящего Порядка, при условии, что их деятельность связана с соответствующими направлениями работы.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39. По результатам аттестации аттестационная комиссия принимает одно из следующих решений: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40.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41.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Решение аттестационной комиссии вступает в силу со дня его вынесения.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44.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 xml:space="preserve">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</w:t>
      </w:r>
      <w:r w:rsidRPr="00A559EE">
        <w:rPr>
          <w:rFonts w:eastAsia="Times New Roman"/>
          <w:sz w:val="24"/>
          <w:szCs w:val="24"/>
          <w:lang w:eastAsia="ru-RU"/>
        </w:rPr>
        <w:lastRenderedPageBreak/>
        <w:t>высшей квалификационной категории со дня вынесения решения аттестационной комиссией, которые размещаются на официальных сайтах указанных органов в сети «Интернет».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_____________________________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*(1) Часть 1 статьи 49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23, </w:t>
      </w:r>
      <w:proofErr w:type="spellStart"/>
      <w:proofErr w:type="gramStart"/>
      <w:r w:rsidRPr="00A559EE">
        <w:rPr>
          <w:rFonts w:eastAsia="Times New Roman"/>
          <w:sz w:val="24"/>
          <w:szCs w:val="24"/>
          <w:lang w:eastAsia="ru-RU"/>
        </w:rPr>
        <w:t>ст</w:t>
      </w:r>
      <w:proofErr w:type="spellEnd"/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2878; № 27 ст. 3462; № 30, ст. 4036; № 48, ст. 6165; 2014, № 6, ст. 562, ст. 566)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 xml:space="preserve">*(2) Часть 2 статьи 49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№ 23, </w:t>
      </w:r>
      <w:proofErr w:type="spellStart"/>
      <w:proofErr w:type="gramStart"/>
      <w:r w:rsidRPr="00A559EE">
        <w:rPr>
          <w:rFonts w:eastAsia="Times New Roman"/>
          <w:sz w:val="24"/>
          <w:szCs w:val="24"/>
          <w:lang w:eastAsia="ru-RU"/>
        </w:rPr>
        <w:t>ст</w:t>
      </w:r>
      <w:proofErr w:type="spellEnd"/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2878; № 27 ст. 3462; № 30, ст. 4036; № 48, ст. 6165; 2014, № 6, ст. 562, ст. 566)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A559EE">
        <w:rPr>
          <w:rFonts w:eastAsia="Times New Roman"/>
          <w:sz w:val="24"/>
          <w:szCs w:val="24"/>
          <w:lang w:eastAsia="ru-RU"/>
        </w:rPr>
        <w:t>*(3) Приказ Министерства здравоохранения и социального развития Российской Федерации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Министерством юстиции Российской Федерации 6 октября 2010 г., регистрационный № 18638) с изменением, внесенным приказом Министерства здравоохранения и социального развития Российской Федерации от 31 мая 2011 г. № 448н (зарегистрирован</w:t>
      </w:r>
      <w:proofErr w:type="gramEnd"/>
      <w:r w:rsidRPr="00A559EE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559EE">
        <w:rPr>
          <w:rFonts w:eastAsia="Times New Roman"/>
          <w:sz w:val="24"/>
          <w:szCs w:val="24"/>
          <w:lang w:eastAsia="ru-RU"/>
        </w:rPr>
        <w:t>Министерством юстиции Российской Федерации 1 июля 2011 г., регистрационный № 21240)</w:t>
      </w:r>
      <w:proofErr w:type="gramEnd"/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*(4) Часть 3 статьи 49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2326; 23, ст. 2878; № 27, ст. 3462; № 30, ст. 4036; № 48, ст. 6165; 2014, № 6, ст. 562, ст. 566)</w:t>
      </w:r>
    </w:p>
    <w:p w:rsidR="00A559EE" w:rsidRPr="00A559EE" w:rsidRDefault="00A559EE" w:rsidP="00A559EE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 w:rsidRPr="00A559EE">
        <w:rPr>
          <w:rFonts w:eastAsia="Times New Roman"/>
          <w:sz w:val="24"/>
          <w:szCs w:val="24"/>
          <w:lang w:eastAsia="ru-RU"/>
        </w:rPr>
        <w:t>*(5) Постановление Правительства Российской Федерации от 5 августа 2013 г. № 662 «Об осуществлении мониторинга системы образования» (Собрание законодательства Российской Федерации, 2013, № 33, ст. 4378)</w:t>
      </w:r>
    </w:p>
    <w:p w:rsidR="00A559EE" w:rsidRPr="00A559EE" w:rsidRDefault="00A559EE" w:rsidP="00A559EE">
      <w:pPr>
        <w:shd w:val="clear" w:color="auto" w:fill="FFFFFF"/>
        <w:jc w:val="left"/>
        <w:rPr>
          <w:rFonts w:eastAsia="Times New Roman"/>
          <w:color w:val="000000"/>
          <w:sz w:val="24"/>
          <w:szCs w:val="24"/>
          <w:lang w:eastAsia="ru-RU"/>
        </w:rPr>
      </w:pPr>
      <w:r w:rsidRPr="00A559EE">
        <w:rPr>
          <w:rFonts w:eastAsia="Times New Roman"/>
          <w:color w:val="000000"/>
          <w:sz w:val="24"/>
          <w:szCs w:val="24"/>
          <w:lang w:eastAsia="ru-RU"/>
        </w:rPr>
        <w:br/>
        <w:t xml:space="preserve">ИА "ГАРАНТ": </w:t>
      </w:r>
      <w:hyperlink r:id="rId5" w:anchor="ixzz330bC6JUk" w:history="1">
        <w:r w:rsidRPr="00A559EE">
          <w:rPr>
            <w:rFonts w:eastAsia="Times New Roman"/>
            <w:color w:val="003399"/>
            <w:sz w:val="24"/>
            <w:szCs w:val="24"/>
            <w:u w:val="single"/>
            <w:lang w:eastAsia="ru-RU"/>
          </w:rPr>
          <w:t>http://www.garant.ru/products/ipo/prime/doc/70562982/?prime#ixzz330bC6JUk</w:t>
        </w:r>
      </w:hyperlink>
    </w:p>
    <w:p w:rsidR="0098356C" w:rsidRDefault="0098356C"/>
    <w:sectPr w:rsidR="0098356C" w:rsidSect="005B70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EE"/>
    <w:rsid w:val="000421FA"/>
    <w:rsid w:val="00143560"/>
    <w:rsid w:val="001930C1"/>
    <w:rsid w:val="002D1C9A"/>
    <w:rsid w:val="0032703E"/>
    <w:rsid w:val="005B707D"/>
    <w:rsid w:val="00633F80"/>
    <w:rsid w:val="0082434A"/>
    <w:rsid w:val="0098356C"/>
    <w:rsid w:val="0099460E"/>
    <w:rsid w:val="009E1C91"/>
    <w:rsid w:val="009E5300"/>
    <w:rsid w:val="00A559EE"/>
    <w:rsid w:val="00AF6727"/>
    <w:rsid w:val="00C81FD5"/>
    <w:rsid w:val="00D936DC"/>
    <w:rsid w:val="00F00A38"/>
    <w:rsid w:val="00F1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562982/?pri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3428</Words>
  <Characters>19541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</dc:creator>
  <cp:keywords/>
  <dc:description/>
  <cp:lastModifiedBy>Антон</cp:lastModifiedBy>
  <cp:revision>3</cp:revision>
  <cp:lastPrinted>2014-06-03T04:51:00Z</cp:lastPrinted>
  <dcterms:created xsi:type="dcterms:W3CDTF">2014-05-28T11:26:00Z</dcterms:created>
  <dcterms:modified xsi:type="dcterms:W3CDTF">2014-06-03T04:54:00Z</dcterms:modified>
</cp:coreProperties>
</file>