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FF1" w:rsidRPr="00F00FF1" w:rsidRDefault="00F00FF1" w:rsidP="00F00FF1">
      <w:pPr>
        <w:spacing w:after="75" w:line="255" w:lineRule="atLeast"/>
        <w:textAlignment w:val="baseline"/>
        <w:outlineLvl w:val="2"/>
        <w:rPr>
          <w:rFonts w:ascii="Verdana" w:eastAsia="Times New Roman" w:hAnsi="Verdana" w:cs="Times New Roman"/>
          <w:b/>
          <w:bCs/>
          <w:caps/>
          <w:color w:val="777777"/>
          <w:sz w:val="21"/>
          <w:szCs w:val="21"/>
          <w:lang w:eastAsia="ru-RU"/>
        </w:rPr>
      </w:pPr>
      <w:r w:rsidRPr="00F00FF1">
        <w:rPr>
          <w:rFonts w:ascii="Verdana" w:eastAsia="Times New Roman" w:hAnsi="Verdana" w:cs="Times New Roman"/>
          <w:b/>
          <w:bCs/>
          <w:caps/>
          <w:color w:val="777777"/>
          <w:sz w:val="21"/>
          <w:szCs w:val="21"/>
          <w:lang w:eastAsia="ru-RU"/>
        </w:rPr>
        <w:t>РАСПИСАНИЕ ПРОВЕДЕНИЯ ИТОГОВОГО СОЧИНЕНИЯ (ИЗЛОЖЕНИЯ) В 2022/2023 УЧЕБНОМ ГОДУ</w:t>
      </w:r>
    </w:p>
    <w:p w:rsidR="00F00FF1" w:rsidRPr="00424004" w:rsidRDefault="00F00FF1" w:rsidP="00F00FF1">
      <w:pPr>
        <w:spacing w:after="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F00FF1">
        <w:rPr>
          <w:noProof/>
        </w:rPr>
        <w:drawing>
          <wp:inline distT="0" distB="0" distL="0" distR="0" wp14:anchorId="7871C500" wp14:editId="4A30DB5E">
            <wp:extent cx="1790700" cy="1038225"/>
            <wp:effectExtent l="0" t="0" r="0" b="9525"/>
            <wp:docPr id="1" name="Рисунок 1" descr="C:\Users\kondalovamg\AppData\Local\Microsoft\Windows\INetCache\Content.MSO\51DD4A7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dalovamg\AppData\Local\Microsoft\Windows\INetCache\Content.MSO\51DD4A72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4004">
        <w:rPr>
          <w:rFonts w:eastAsia="Times New Roman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Расписание проведения итогового сочинения (изложения) в 2022/2023 учебном году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Календарь сдачи итогового сочинения (изложения) на 2022/2023 учебный год:</w:t>
      </w:r>
    </w:p>
    <w:p w:rsidR="00F00FF1" w:rsidRPr="00424004" w:rsidRDefault="00F00FF1" w:rsidP="00F00FF1">
      <w:pPr>
        <w:spacing w:after="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bdr w:val="none" w:sz="0" w:space="0" w:color="auto" w:frame="1"/>
          <w:lang w:eastAsia="ru-RU"/>
        </w:rPr>
        <w:t>Основной срок - 7 декабря 2022 года;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Дополнительные сроки - 1 февраля и 3 мая 2023 года.</w:t>
      </w:r>
    </w:p>
    <w:p w:rsidR="00F00FF1" w:rsidRPr="00424004" w:rsidRDefault="00F00FF1" w:rsidP="00F00FF1">
      <w:pPr>
        <w:spacing w:after="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Кто обязательно должен принять участие в итоговом сочинении (изложении)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Итоговое сочинение (изложение) проводится: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для обучающихся XI (XII) классов;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обучающихся по образовательным программам среднего профессионального образования, участвующих в государственной итоговой аттестации экстерном для получения аттестата о среднем общем образовании (далее – экстерны).</w:t>
      </w:r>
    </w:p>
    <w:p w:rsidR="00F00FF1" w:rsidRPr="00424004" w:rsidRDefault="00F00FF1" w:rsidP="00F00FF1">
      <w:pPr>
        <w:spacing w:after="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Кто по желанию может принять участие итоговом сочинении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Итоговое сочинение в целях использования его результатов при приёме в образовательные организации высшего образования по желанию может проводиться для: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 и (или) подтверждающий получение среднего профессионального образования, а также для лиц, имеющих среднее общее образование, полученное в иностранных организациях, осуществляющих образовательную деятельность (далее - выпускники прошлых лет);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лиц, обучающихся по образовательным программам среднего профессионального образования (далее – обучающиеся СПО);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лиц, получающих среднее общее образование в иностранных организациях, осуществляющих образовательную деятельность (далее – иностранные ОО);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 xml:space="preserve">лиц, допущенных к ГИА в предыдущие годы, но не прошедших ГИА или получивших на ГИА неудовлетворительные результаты более чем по одному </w:t>
      </w:r>
      <w:r w:rsidRPr="00424004">
        <w:rPr>
          <w:rFonts w:eastAsia="Times New Roman" w:cs="Arial"/>
          <w:color w:val="000000"/>
          <w:sz w:val="28"/>
          <w:szCs w:val="28"/>
          <w:lang w:eastAsia="ru-RU"/>
        </w:rPr>
        <w:lastRenderedPageBreak/>
        <w:t>обязательному учебному предмету, либо получивших повторно неудовлетворительный результат по одному из этих предметов на ГИА в дополнительные сроки (далее - лица со справкой об обучении).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Дату участия в итоговом сочинении необходимо выбрать самостоятельно из числа установленных расписанием проведения итогового сочинения.</w:t>
      </w:r>
    </w:p>
    <w:p w:rsidR="00F00FF1" w:rsidRPr="00424004" w:rsidRDefault="00F00FF1" w:rsidP="00F00FF1">
      <w:pPr>
        <w:spacing w:after="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Кто имеет право писать итоговое изложение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Итоговое изложение вправе писать следующие категории лиц: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обучающиеся XI (XII), экстерны с ограниченными возможностями здоровья, дети-инвалиды и инвалиды;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F00FF1" w:rsidRPr="00424004" w:rsidRDefault="00F00FF1" w:rsidP="00F00FF1">
      <w:pPr>
        <w:spacing w:after="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Места регистрации заявления на участие в итоговом сочинении (изложении)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Обучающиеся XI (XII) классов, регистрируются на участие в итоговом сочинении (изложении) в своей школе, где осваивают образовательные программы среднего общего образования;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экстерны – в образовательных организациях по выбору экстерна;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лица со справкой об обучении - в образовательной организации, в которой восстанавливаются на срок, необходимый для прохождения ГИА-11;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выпускники прошлых лет, обучающиеся СПО, лица, получающие среднее общее образование в иностранных ОО, регистрируются на участие в итоговом сочинении в государственном автономном учреждении Саратовской области «Региональный центр оценки качества образования» по адресу: г. Саратов, ул. Мичурина, д. 89, тел. 8(845-2) 47-81-15. График приема заявлений: понедельник – четверг с 9.00 до 17.30, пятница с 9.00 до 16.30 (перерыв с 13.00 до 14.00).</w:t>
      </w:r>
    </w:p>
    <w:p w:rsidR="00F00FF1" w:rsidRPr="00424004" w:rsidRDefault="00F00FF1" w:rsidP="00F00FF1">
      <w:pPr>
        <w:spacing w:after="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Необходимые документы для регистрации заявления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Заявление на участие в итоговом сочинении (изложении) подается лично лицом, планирующим принять участие в итоговом сочинении (изложении), на основании документа, удостоверяющего его личность, или его родителями (законными представителями) на основании документа, удостоверяющего личность, или уполномоченными лицами на основании документа, удостоверяющего личность, и доверенности.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lastRenderedPageBreak/>
        <w:t>Лица с ограниченными возможностями здоровья при подаче заявления на участие в итоговом сочинении (изложении) предъявляют копию рекомендаций психолого-медико-педагогической комиссии, а дети-инвалиды и инвалиды -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Выпускники прошлых лет, обучающиеся СПО, лица, получающие среднее общее образование в иностранных ОО, могут подать заявление лично, а также через операторов почтовой связи общего пользования (по почте). Письмо должно содержать опись вложения.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Выпускники прошлых лет при подаче заявления представляют оригинал документа об образовании или заверенные копии документов об образовании. Оригинал (копия) иностранного документа об образовании предъявляется с заверенным переводом с иностранного языка.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Обучающиеся СПО, и обучающиеся, получающие среднее общее образование в иностранных ОО, при подаче заявления предъявляют справку из образовательной организации,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(оригинал справки предъявляется обучающимся, получающим среднее общее образование в иностранной ОО, с заверенным в установленном порядке переводом с иностранного языка).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При подаче заявления предоставляются документы, подтверждающие право на создание особых условий (при наличии).</w:t>
      </w:r>
    </w:p>
    <w:p w:rsidR="00F00FF1" w:rsidRPr="00424004" w:rsidRDefault="00F00FF1" w:rsidP="00F00FF1">
      <w:pPr>
        <w:spacing w:after="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Срок подачи заявления на участие в итоговом сочинении (изложении)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Для участия в итоговом сочинении (изложении) участники подают заявление не позднее чем за две недели до начала проведения итогового сочинения (изложения).</w:t>
      </w:r>
    </w:p>
    <w:p w:rsidR="00F00FF1" w:rsidRPr="00424004" w:rsidRDefault="00F00FF1" w:rsidP="00F00FF1">
      <w:pPr>
        <w:spacing w:after="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Продолжительность выполнения итогового сочинения (изложения)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Продолжительность выполнения итогового сочинения (изложения) составляет 3 часа 55 минут (235 минут).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 xml:space="preserve">При продолжительности итогового сочинения (изложения) четыре и более часа организуется питание участников итогового сочинения (изложения) и </w:t>
      </w:r>
      <w:r w:rsidRPr="00424004">
        <w:rPr>
          <w:rFonts w:eastAsia="Times New Roman" w:cs="Arial"/>
          <w:color w:val="000000"/>
          <w:sz w:val="28"/>
          <w:szCs w:val="28"/>
          <w:lang w:eastAsia="ru-RU"/>
        </w:rPr>
        <w:lastRenderedPageBreak/>
        <w:t>перерывы для проведения необходимых лечебных и профилактических мероприятий.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F00FF1" w:rsidRPr="00424004" w:rsidRDefault="00F00FF1" w:rsidP="00F00FF1">
      <w:pPr>
        <w:spacing w:after="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Проведение итогового сочинения (изложения)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Итоговое сочинение (изложение) проводится в образовательных организациях, реализующих образовательные программы среднего общего образования, и (или) в местах проведения итогового сочинения (изложения), определенных министерством образования области.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Итоговое сочинение (изложение) начинается в 10.00 по местному времени.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Итоговые сочинения (изложения) оцениваются по системе «зачет» или «незачет» по критериям оценивания, разработанным Рособрнадзором.</w:t>
      </w:r>
    </w:p>
    <w:p w:rsidR="00F00FF1" w:rsidRPr="00424004" w:rsidRDefault="00F00FF1" w:rsidP="00F00FF1">
      <w:pPr>
        <w:spacing w:after="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Ознакомление с результатами итогового сочинения (изложения) и срок действия итогового сочинения</w:t>
      </w:r>
    </w:p>
    <w:p w:rsidR="00F00FF1" w:rsidRPr="00424004" w:rsidRDefault="00F00FF1" w:rsidP="00F00FF1">
      <w:pPr>
        <w:spacing w:after="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(изложении), на сервисе </w:t>
      </w:r>
      <w:hyperlink r:id="rId5" w:history="1">
        <w:r w:rsidRPr="00424004">
          <w:rPr>
            <w:rFonts w:eastAsia="Times New Roman" w:cs="Arial"/>
            <w:color w:val="015DAA"/>
            <w:sz w:val="28"/>
            <w:szCs w:val="28"/>
            <w:u w:val="single"/>
            <w:bdr w:val="none" w:sz="0" w:space="0" w:color="auto" w:frame="1"/>
            <w:lang w:eastAsia="ru-RU"/>
          </w:rPr>
          <w:t>http://check.ege.edu.ru/</w:t>
        </w:r>
      </w:hyperlink>
      <w:r w:rsidRPr="00424004">
        <w:rPr>
          <w:rFonts w:eastAsia="Times New Roman" w:cs="Arial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Итоговое сочинение (изложение) как допуск к ГИА – бессрочно.</w:t>
      </w:r>
    </w:p>
    <w:p w:rsidR="00F00FF1" w:rsidRPr="00424004" w:rsidRDefault="00F00FF1" w:rsidP="00F00FF1">
      <w:pPr>
        <w:spacing w:after="15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лет, следующих за годом написания такого сочинения.</w:t>
      </w:r>
    </w:p>
    <w:p w:rsidR="00F00FF1" w:rsidRPr="00424004" w:rsidRDefault="00F00FF1" w:rsidP="00F00FF1">
      <w:pPr>
        <w:spacing w:after="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Дополнительно информируем, что комплекты тем итогового сочинения с 2022/2023 учебного года формируются из закрытого банка тем итогового сочинения. Банк включает более полутора тысяч тем сочинений прошлых лет. На сайте ФГБНУ «ФИПИ» </w:t>
      </w:r>
      <w:hyperlink r:id="rId6" w:history="1">
        <w:r w:rsidRPr="00424004">
          <w:rPr>
            <w:rFonts w:eastAsia="Times New Roman" w:cs="Arial"/>
            <w:color w:val="015DAA"/>
            <w:sz w:val="28"/>
            <w:szCs w:val="28"/>
            <w:u w:val="single"/>
            <w:bdr w:val="none" w:sz="0" w:space="0" w:color="auto" w:frame="1"/>
            <w:lang w:eastAsia="ru-RU"/>
          </w:rPr>
          <w:t>https://fipi.ru/itogovoe-sochinenie</w:t>
        </w:r>
      </w:hyperlink>
      <w:r w:rsidRPr="00424004">
        <w:rPr>
          <w:rFonts w:eastAsia="Times New Roman" w:cs="Arial"/>
          <w:color w:val="000000"/>
          <w:sz w:val="28"/>
          <w:szCs w:val="28"/>
          <w:lang w:eastAsia="ru-RU"/>
        </w:rPr>
        <w:t> можно ознакомится со структурой закрытого банка тем итогового сочинения, комментариями к разделам закрытого банка и критериями оценивания итогового сочинения.</w:t>
      </w:r>
    </w:p>
    <w:p w:rsidR="00F00FF1" w:rsidRPr="00424004" w:rsidRDefault="00424004" w:rsidP="00F00FF1">
      <w:pPr>
        <w:spacing w:after="0" w:line="343" w:lineRule="atLeast"/>
        <w:jc w:val="both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hyperlink r:id="rId7" w:history="1">
        <w:r w:rsidR="00F00FF1" w:rsidRPr="00424004">
          <w:rPr>
            <w:rFonts w:eastAsia="Times New Roman" w:cs="Arial"/>
            <w:color w:val="015DAA"/>
            <w:sz w:val="28"/>
            <w:szCs w:val="28"/>
            <w:u w:val="single"/>
            <w:bdr w:val="none" w:sz="0" w:space="0" w:color="auto" w:frame="1"/>
            <w:lang w:eastAsia="ru-RU"/>
          </w:rPr>
          <w:t>Рекомендации по регистрации на сочинение (изложение) в 2022-2023 учебном году</w:t>
        </w:r>
      </w:hyperlink>
      <w:r w:rsidR="00F00FF1" w:rsidRPr="00424004">
        <w:rPr>
          <w:rFonts w:eastAsia="Times New Roman" w:cs="Arial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7063C8" w:rsidRPr="00424004" w:rsidRDefault="007063C8">
      <w:pPr>
        <w:rPr>
          <w:sz w:val="28"/>
          <w:szCs w:val="28"/>
        </w:rPr>
      </w:pPr>
      <w:bookmarkStart w:id="0" w:name="_GoBack"/>
      <w:bookmarkEnd w:id="0"/>
    </w:p>
    <w:sectPr w:rsidR="007063C8" w:rsidRPr="00424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F1"/>
    <w:rsid w:val="00424004"/>
    <w:rsid w:val="007063C8"/>
    <w:rsid w:val="00F0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37E69-FC29-4C6F-96FF-D3C4F3DF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arrcoko.ru/uploads/files/%D0%A0%D0%B5%D0%BA%D0%BE%D0%BC%D0%B5%D0%BD%D0%B4%D0%B0%D1%86%D0%B8%D0%B8%20%D0%BF%D0%BE%20%D1%80%D0%B5%D0%B3%D0%B8%D1%81%D1%82%D1%80%D0%B0%D1%86%D0%B8%D0%B8%20%D0%BD%D0%B0%20%D1%81%D0%BE%D1%87%D0%B8%D0%BD%D0%B5%D0%BD%D0%B8%D0%B5%20(%D0%B8%D0%B7%D0%BB%D0%BE%D0%B6%D0%B5%D0%BD%D0%B8%D0%B5)%20%D0%B2%202022-2023%20%D1%83%D1%87%D0%B5%D0%B1%D0%BD%D0%BE%D0%BC%20%D0%B3%D0%BE%D0%B4%D1%8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itogovoe-sochinenie" TargetMode="External"/><Relationship Id="rId5" Type="http://schemas.openxmlformats.org/officeDocument/2006/relationships/hyperlink" Target="http://check.ege.edu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1322</Words>
  <Characters>7537</Characters>
  <Application>Microsoft Office Word</Application>
  <DocSecurity>0</DocSecurity>
  <Lines>62</Lines>
  <Paragraphs>17</Paragraphs>
  <ScaleCrop>false</ScaleCrop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Кондалова Мария Геннадьевна</dc:creator>
  <cp:keywords/>
  <dc:description/>
  <cp:lastModifiedBy>Кондалова Мария Геннадьевна</cp:lastModifiedBy>
  <cp:revision>4</cp:revision>
  <dcterms:created xsi:type="dcterms:W3CDTF">2022-10-20T07:24:00Z</dcterms:created>
  <dcterms:modified xsi:type="dcterms:W3CDTF">2022-10-25T07:45:00Z</dcterms:modified>
</cp:coreProperties>
</file>